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8BD" w:rsidRDefault="002408BD">
      <w:pPr>
        <w:pStyle w:val="Sangradetextonormal"/>
        <w:tabs>
          <w:tab w:val="left" w:pos="0"/>
        </w:tabs>
        <w:ind w:left="0"/>
        <w:rPr>
          <w:rFonts w:ascii="Arial" w:hAnsi="Arial" w:cs="Arial"/>
          <w:sz w:val="24"/>
          <w:lang w:val="es-ES"/>
        </w:rPr>
      </w:pPr>
      <w:bookmarkStart w:id="0" w:name="_GoBack"/>
      <w:bookmarkEnd w:id="0"/>
    </w:p>
    <w:p w:rsidR="002408BD" w:rsidRDefault="00915881">
      <w:pPr>
        <w:pStyle w:val="Encabezado"/>
        <w:ind w:rightChars="480" w:right="1056"/>
        <w:jc w:val="right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ab/>
      </w:r>
      <w:r>
        <w:rPr>
          <w:rFonts w:ascii="Arial" w:hAnsi="Arial" w:cs="Arial"/>
          <w:bCs/>
          <w:i/>
          <w:iCs/>
          <w:sz w:val="24"/>
          <w:szCs w:val="24"/>
        </w:rPr>
        <w:tab/>
        <w:t xml:space="preserve">Córdoba, 08 de </w:t>
      </w:r>
      <w:proofErr w:type="gramStart"/>
      <w:r>
        <w:rPr>
          <w:rFonts w:ascii="Arial" w:hAnsi="Arial" w:cs="Arial"/>
          <w:bCs/>
          <w:i/>
          <w:iCs/>
          <w:sz w:val="24"/>
          <w:szCs w:val="24"/>
        </w:rPr>
        <w:t>Mayo</w:t>
      </w:r>
      <w:proofErr w:type="gramEnd"/>
      <w:r>
        <w:rPr>
          <w:rFonts w:ascii="Arial" w:hAnsi="Arial" w:cs="Arial"/>
          <w:bCs/>
          <w:i/>
          <w:iCs/>
          <w:sz w:val="24"/>
          <w:szCs w:val="24"/>
        </w:rPr>
        <w:t xml:space="preserve"> de 2020</w:t>
      </w:r>
    </w:p>
    <w:p w:rsidR="002408BD" w:rsidRDefault="002408BD">
      <w:pPr>
        <w:pStyle w:val="Encabezado"/>
        <w:ind w:rightChars="480" w:right="1056"/>
        <w:jc w:val="right"/>
        <w:rPr>
          <w:rFonts w:ascii="Arial" w:hAnsi="Arial" w:cs="Arial"/>
          <w:bCs/>
          <w:i/>
          <w:iCs/>
          <w:sz w:val="24"/>
          <w:szCs w:val="24"/>
        </w:rPr>
      </w:pPr>
    </w:p>
    <w:p w:rsidR="002408BD" w:rsidRDefault="002408BD">
      <w:pPr>
        <w:pStyle w:val="Encabezado"/>
        <w:jc w:val="right"/>
        <w:rPr>
          <w:rFonts w:ascii="Arial" w:hAnsi="Arial" w:cs="Arial"/>
          <w:bCs/>
          <w:sz w:val="24"/>
          <w:szCs w:val="24"/>
        </w:rPr>
      </w:pPr>
    </w:p>
    <w:p w:rsidR="002408BD" w:rsidRDefault="00915881">
      <w:pPr>
        <w:pStyle w:val="Encabezado"/>
        <w:spacing w:line="360" w:lineRule="auto"/>
        <w:ind w:right="991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ANEXO I </w:t>
      </w:r>
    </w:p>
    <w:p w:rsidR="002408BD" w:rsidRDefault="002408BD">
      <w:pPr>
        <w:pStyle w:val="Encabezado"/>
        <w:jc w:val="right"/>
        <w:rPr>
          <w:rFonts w:ascii="Arial" w:hAnsi="Arial" w:cs="Arial"/>
          <w:bCs/>
          <w:sz w:val="24"/>
          <w:szCs w:val="24"/>
        </w:rPr>
      </w:pPr>
    </w:p>
    <w:p w:rsidR="002408BD" w:rsidRDefault="00915881">
      <w:pPr>
        <w:pStyle w:val="Encabezado"/>
        <w:spacing w:line="360" w:lineRule="auto"/>
        <w:ind w:right="991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PROTOCOLO DE COMERCIO</w:t>
      </w:r>
    </w:p>
    <w:p w:rsidR="002408BD" w:rsidRDefault="002408BD">
      <w:pPr>
        <w:pStyle w:val="Encabezado"/>
        <w:spacing w:line="360" w:lineRule="auto"/>
        <w:ind w:right="99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408BD" w:rsidRDefault="00915881">
      <w:pPr>
        <w:pStyle w:val="Encabezado"/>
        <w:spacing w:line="360" w:lineRule="auto"/>
        <w:ind w:right="991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“AGENCIAS DE JUEGO - QUINIELA”</w:t>
      </w:r>
    </w:p>
    <w:p w:rsidR="002408BD" w:rsidRDefault="002408BD">
      <w:pPr>
        <w:pStyle w:val="Encabezado"/>
        <w:jc w:val="both"/>
        <w:rPr>
          <w:rFonts w:ascii="Arial" w:hAnsi="Arial" w:cs="Arial"/>
          <w:b/>
          <w:sz w:val="24"/>
          <w:szCs w:val="24"/>
        </w:rPr>
      </w:pPr>
    </w:p>
    <w:p w:rsidR="002408BD" w:rsidRDefault="00915881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>
        <w:rPr>
          <w:rFonts w:ascii="Arial" w:hAnsi="Arial" w:cs="Arial"/>
          <w:b/>
          <w:sz w:val="24"/>
          <w:szCs w:val="24"/>
          <w:u w:val="single"/>
        </w:rPr>
        <w:t>Finalidad</w:t>
      </w:r>
      <w:r>
        <w:rPr>
          <w:rFonts w:ascii="Arial" w:hAnsi="Arial" w:cs="Arial"/>
          <w:sz w:val="24"/>
          <w:szCs w:val="24"/>
        </w:rPr>
        <w:t>:</w:t>
      </w:r>
    </w:p>
    <w:p w:rsidR="002408BD" w:rsidRDefault="002408BD">
      <w:pPr>
        <w:pStyle w:val="Prrafodelista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2408BD" w:rsidRDefault="00915881">
      <w:pPr>
        <w:pStyle w:val="Prrafodelista"/>
        <w:spacing w:after="0" w:line="240" w:lineRule="auto"/>
        <w:ind w:left="284" w:rightChars="-34" w:right="-7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presente protocolo, se enmarca en las recomendaciones y lineamientos generales tendientes a la bioseguridad para el comercio en las </w:t>
      </w:r>
      <w:r>
        <w:rPr>
          <w:rFonts w:ascii="Arial" w:hAnsi="Arial" w:cs="Arial"/>
          <w:b/>
          <w:sz w:val="24"/>
          <w:szCs w:val="24"/>
        </w:rPr>
        <w:t>zonas blancas de la provincia de Córdoba</w:t>
      </w:r>
      <w:r>
        <w:rPr>
          <w:rFonts w:ascii="Arial" w:hAnsi="Arial" w:cs="Arial"/>
          <w:sz w:val="24"/>
          <w:szCs w:val="24"/>
        </w:rPr>
        <w:t xml:space="preserve"> dada la situación de la pandemia COVID-19.</w:t>
      </w:r>
    </w:p>
    <w:p w:rsidR="002408BD" w:rsidRDefault="002408BD">
      <w:pPr>
        <w:pStyle w:val="Prrafodelista"/>
        <w:spacing w:after="0" w:line="240" w:lineRule="auto"/>
        <w:ind w:left="284" w:rightChars="65" w:right="143"/>
        <w:jc w:val="both"/>
        <w:rPr>
          <w:rFonts w:ascii="Arial" w:hAnsi="Arial" w:cs="Arial"/>
          <w:sz w:val="24"/>
          <w:szCs w:val="24"/>
        </w:rPr>
      </w:pPr>
    </w:p>
    <w:p w:rsidR="002408BD" w:rsidRDefault="00915881">
      <w:pPr>
        <w:pStyle w:val="Prrafodelista"/>
        <w:spacing w:after="0" w:line="240" w:lineRule="auto"/>
        <w:ind w:left="284" w:rightChars="65" w:right="1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presente constituye un Anexo del PROTOCOLO DE COMERCIO</w:t>
      </w:r>
    </w:p>
    <w:p w:rsidR="002408BD" w:rsidRDefault="002408BD">
      <w:pPr>
        <w:pStyle w:val="Prrafodelista"/>
        <w:spacing w:after="0" w:line="240" w:lineRule="auto"/>
        <w:ind w:left="0" w:rightChars="65" w:right="143"/>
        <w:jc w:val="both"/>
        <w:rPr>
          <w:rFonts w:ascii="Arial" w:hAnsi="Arial" w:cs="Arial"/>
          <w:sz w:val="24"/>
          <w:szCs w:val="24"/>
        </w:rPr>
      </w:pPr>
    </w:p>
    <w:p w:rsidR="002408BD" w:rsidRDefault="002408BD">
      <w:pPr>
        <w:pStyle w:val="Prrafodelista"/>
        <w:spacing w:after="0" w:line="240" w:lineRule="auto"/>
        <w:ind w:left="0" w:rightChars="65" w:right="143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2408BD" w:rsidRDefault="00915881">
      <w:pPr>
        <w:pStyle w:val="Prrafodelista"/>
        <w:spacing w:after="0" w:line="240" w:lineRule="auto"/>
        <w:ind w:left="0" w:rightChars="65" w:right="143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2. </w:t>
      </w:r>
      <w:r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  <w:t>Alcance</w:t>
      </w:r>
      <w:r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:</w:t>
      </w:r>
    </w:p>
    <w:p w:rsidR="002408BD" w:rsidRDefault="002408BD">
      <w:pPr>
        <w:pStyle w:val="Prrafodelista"/>
        <w:spacing w:after="0" w:line="240" w:lineRule="auto"/>
        <w:ind w:left="0" w:rightChars="65" w:right="143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</w:p>
    <w:p w:rsidR="002408BD" w:rsidRDefault="00915881">
      <w:pPr>
        <w:pStyle w:val="Encabezado"/>
        <w:ind w:leftChars="100" w:left="220" w:rightChars="65" w:right="14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Agencias de Juego - Quinielas en áreas blancas.</w:t>
      </w:r>
    </w:p>
    <w:p w:rsidR="002408BD" w:rsidRDefault="002408BD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2408BD" w:rsidRDefault="00915881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Instrucciones para locales de peluquerías:</w:t>
      </w:r>
    </w:p>
    <w:p w:rsidR="002408BD" w:rsidRDefault="002408B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2408BD" w:rsidRDefault="0091588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Instrucciones generales:</w:t>
      </w:r>
    </w:p>
    <w:p w:rsidR="002408BD" w:rsidRDefault="002408BD">
      <w:pPr>
        <w:pStyle w:val="Prrafodelista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:rsidR="002408BD" w:rsidRDefault="00915881">
      <w:pPr>
        <w:pStyle w:val="Prrafodelista"/>
        <w:ind w:left="0" w:firstLine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Son de aplicación las previsiones generales previstas en el </w:t>
      </w:r>
      <w:r>
        <w:rPr>
          <w:rFonts w:ascii="Arial" w:hAnsi="Arial" w:cs="Arial"/>
          <w:i/>
          <w:iCs/>
          <w:sz w:val="24"/>
          <w:szCs w:val="24"/>
        </w:rPr>
        <w:t>“PROTOCOLO DE COMERCIO”</w:t>
      </w:r>
      <w:r>
        <w:rPr>
          <w:rFonts w:ascii="Arial" w:hAnsi="Arial" w:cs="Arial"/>
          <w:sz w:val="24"/>
          <w:szCs w:val="24"/>
        </w:rPr>
        <w:t xml:space="preserve"> (</w:t>
      </w:r>
      <w:hyperlink r:id="rId8" w:history="1">
        <w:r>
          <w:rPr>
            <w:rStyle w:val="Hipervnculo"/>
            <w:rFonts w:ascii="Arial" w:hAnsi="Arial" w:cs="Arial"/>
            <w:sz w:val="24"/>
            <w:szCs w:val="24"/>
          </w:rPr>
          <w:t>https://www.cba.gov.ar/coe/</w:t>
        </w:r>
      </w:hyperlink>
      <w:r>
        <w:rPr>
          <w:rFonts w:ascii="Arial" w:hAnsi="Arial" w:cs="Arial"/>
          <w:sz w:val="24"/>
          <w:szCs w:val="24"/>
        </w:rPr>
        <w:t>)</w:t>
      </w:r>
    </w:p>
    <w:p w:rsidR="002408BD" w:rsidRDefault="002408BD">
      <w:pPr>
        <w:pStyle w:val="Prrafodelista"/>
        <w:ind w:left="0" w:firstLine="700"/>
        <w:jc w:val="both"/>
        <w:rPr>
          <w:rFonts w:ascii="Arial" w:hAnsi="Arial" w:cs="Arial"/>
          <w:sz w:val="24"/>
          <w:szCs w:val="24"/>
        </w:rPr>
      </w:pPr>
    </w:p>
    <w:p w:rsidR="002408BD" w:rsidRDefault="00915881">
      <w:pPr>
        <w:pStyle w:val="Prrafodelista"/>
        <w:numPr>
          <w:ilvl w:val="0"/>
          <w:numId w:val="2"/>
        </w:numPr>
        <w:tabs>
          <w:tab w:val="left" w:pos="426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Instrucciones específicas para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Quienielas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:</w:t>
      </w:r>
    </w:p>
    <w:p w:rsidR="002408BD" w:rsidRDefault="002408BD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2408BD" w:rsidRDefault="002408BD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2408BD" w:rsidRDefault="00915881">
      <w:pPr>
        <w:pStyle w:val="Prrafodelista"/>
        <w:numPr>
          <w:ilvl w:val="0"/>
          <w:numId w:val="3"/>
        </w:numPr>
        <w:tabs>
          <w:tab w:val="clear" w:pos="420"/>
          <w:tab w:val="left" w:pos="426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Se </w:t>
      </w:r>
      <w:proofErr w:type="gramStart"/>
      <w:r>
        <w:rPr>
          <w:rFonts w:ascii="Arial" w:hAnsi="Arial" w:cs="Arial"/>
          <w:bCs/>
          <w:sz w:val="24"/>
          <w:szCs w:val="24"/>
        </w:rPr>
        <w:t>permitirá  de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una persona perteneciente al comercio y un cliente por vez.</w:t>
      </w:r>
    </w:p>
    <w:p w:rsidR="002408BD" w:rsidRDefault="00915881">
      <w:pPr>
        <w:pStyle w:val="Prrafodelista"/>
        <w:numPr>
          <w:ilvl w:val="0"/>
          <w:numId w:val="3"/>
        </w:numPr>
        <w:tabs>
          <w:tab w:val="clear" w:pos="420"/>
          <w:tab w:val="left" w:pos="426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Todo elemento que requiera el contacto directo del cliente deberá ser desinfectado con agua y alcohol al 70% antes e inmediatamente después que fuera utilizado.</w:t>
      </w:r>
    </w:p>
    <w:p w:rsidR="002408BD" w:rsidRDefault="00915881">
      <w:pPr>
        <w:pStyle w:val="Prrafodelista"/>
        <w:numPr>
          <w:ilvl w:val="0"/>
          <w:numId w:val="3"/>
        </w:numPr>
        <w:tabs>
          <w:tab w:val="clear" w:pos="420"/>
          <w:tab w:val="left" w:pos="426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Los tickets y comprobantes de la apuesta realizada no deberán entregarse en las manos del </w:t>
      </w:r>
      <w:proofErr w:type="gramStart"/>
      <w:r>
        <w:rPr>
          <w:rFonts w:ascii="Arial" w:hAnsi="Arial" w:cs="Arial"/>
          <w:bCs/>
          <w:sz w:val="24"/>
          <w:szCs w:val="24"/>
        </w:rPr>
        <w:t>cliente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sino que deberán ser apoyados en el mostrador para que luego el cliente los tome. </w:t>
      </w:r>
    </w:p>
    <w:p w:rsidR="002408BD" w:rsidRDefault="00915881">
      <w:pPr>
        <w:pStyle w:val="Prrafodelista"/>
        <w:numPr>
          <w:ilvl w:val="0"/>
          <w:numId w:val="3"/>
        </w:numPr>
        <w:tabs>
          <w:tab w:val="clear" w:pos="420"/>
          <w:tab w:val="left" w:pos="426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El intercambio de dinero (pago del cliente o vuelto del trabajador) no se realizará de mano a </w:t>
      </w:r>
      <w:proofErr w:type="gramStart"/>
      <w:r>
        <w:rPr>
          <w:rFonts w:ascii="Arial" w:hAnsi="Arial" w:cs="Arial"/>
          <w:bCs/>
          <w:sz w:val="24"/>
          <w:szCs w:val="24"/>
        </w:rPr>
        <w:t>mano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sino que deberá ser apoyado en el mostrador. Se recomienda, utilizar medios electrónicos de pago.</w:t>
      </w:r>
    </w:p>
    <w:p w:rsidR="002408BD" w:rsidRDefault="00915881">
      <w:pPr>
        <w:pStyle w:val="Prrafodelista"/>
        <w:numPr>
          <w:ilvl w:val="0"/>
          <w:numId w:val="3"/>
        </w:numPr>
        <w:tabs>
          <w:tab w:val="clear" w:pos="420"/>
          <w:tab w:val="left" w:pos="426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Entre cada cliente deberá desinfectarse el área del mostrador que se utilizó para apoyar el dinero o comprobantes. Se recomienda delimitar un área fija para concentrar la limpieza en ese punto.</w:t>
      </w:r>
    </w:p>
    <w:p w:rsidR="002408BD" w:rsidRDefault="00915881">
      <w:pPr>
        <w:pStyle w:val="Prrafodelista"/>
        <w:numPr>
          <w:ilvl w:val="0"/>
          <w:numId w:val="3"/>
        </w:numPr>
        <w:tabs>
          <w:tab w:val="clear" w:pos="420"/>
          <w:tab w:val="left" w:pos="426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Cada una hora deberá realizarse una limpieza general del local. Rociando alcohol al 70% en las superficies de mayor contacto y limpiando la superficie del piso con lavandina diluida en agua (1 parte de lavandina doméstica al 5% en 50 partes de agua)</w:t>
      </w:r>
    </w:p>
    <w:p w:rsidR="002408BD" w:rsidRDefault="00915881">
      <w:pPr>
        <w:pStyle w:val="Prrafodelista"/>
        <w:numPr>
          <w:ilvl w:val="0"/>
          <w:numId w:val="3"/>
        </w:numPr>
        <w:tabs>
          <w:tab w:val="clear" w:pos="420"/>
          <w:tab w:val="left" w:pos="426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Solo se permitirá el ingreso al local a personas que estén usando tapaboca.</w:t>
      </w:r>
    </w:p>
    <w:p w:rsidR="002408BD" w:rsidRDefault="00915881">
      <w:pPr>
        <w:pStyle w:val="Prrafodelista"/>
        <w:numPr>
          <w:ilvl w:val="0"/>
          <w:numId w:val="3"/>
        </w:numPr>
        <w:tabs>
          <w:tab w:val="clear" w:pos="420"/>
          <w:tab w:val="left" w:pos="426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Dentro del local deberá respetarse el distanciamiento entre personas, manteniendo 2 metros de distancia como mínimo entre clientes y trabajadores.</w:t>
      </w:r>
    </w:p>
    <w:p w:rsidR="002408BD" w:rsidRDefault="00915881">
      <w:pPr>
        <w:pStyle w:val="Prrafodelista"/>
        <w:numPr>
          <w:ilvl w:val="0"/>
          <w:numId w:val="3"/>
        </w:numPr>
        <w:tabs>
          <w:tab w:val="clear" w:pos="420"/>
          <w:tab w:val="left" w:pos="426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 estará permitido el consumo de alimentos y bebidas dentro del local.</w:t>
      </w:r>
    </w:p>
    <w:p w:rsidR="002408BD" w:rsidRDefault="00915881">
      <w:pPr>
        <w:pStyle w:val="Prrafodelista"/>
        <w:numPr>
          <w:ilvl w:val="0"/>
          <w:numId w:val="3"/>
        </w:numPr>
        <w:tabs>
          <w:tab w:val="clear" w:pos="420"/>
          <w:tab w:val="left" w:pos="426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El/la trabajador/a no podrán consumir alimentos o bebidas en el mismo lugar donde se atiende a clientes. Deberá disponerse de un sector alejado de la circulación y el contacto con los clientes, para realizar esta actividad cuando sea necesario</w:t>
      </w:r>
    </w:p>
    <w:p w:rsidR="002408BD" w:rsidRDefault="00915881">
      <w:pPr>
        <w:pStyle w:val="Prrafodelista"/>
        <w:numPr>
          <w:ilvl w:val="0"/>
          <w:numId w:val="3"/>
        </w:numPr>
        <w:tabs>
          <w:tab w:val="clear" w:pos="420"/>
          <w:tab w:val="left" w:pos="440"/>
        </w:tabs>
        <w:ind w:left="0" w:firstLine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El horario de atención comercial será de 09:00hs a 19:00hs. de lunes a sábado</w:t>
      </w:r>
    </w:p>
    <w:p w:rsidR="002408BD" w:rsidRDefault="00915881">
      <w:pPr>
        <w:pStyle w:val="Prrafodelista"/>
        <w:numPr>
          <w:ilvl w:val="0"/>
          <w:numId w:val="3"/>
        </w:numPr>
        <w:tabs>
          <w:tab w:val="clear" w:pos="420"/>
          <w:tab w:val="left" w:pos="440"/>
        </w:tabs>
        <w:ind w:left="0" w:firstLine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 xml:space="preserve">Se autoriza a los escribanos de Lotería a actuar en el acto del sorteo. </w:t>
      </w:r>
    </w:p>
    <w:p w:rsidR="002408BD" w:rsidRDefault="002408BD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408BD" w:rsidRDefault="002408BD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408BD" w:rsidRDefault="002A68E0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135255</wp:posOffset>
            </wp:positionV>
            <wp:extent cx="2792095" cy="1261745"/>
            <wp:effectExtent l="0" t="0" r="825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095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08BD" w:rsidRDefault="002408BD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2408BD">
      <w:headerReference w:type="default" r:id="rId10"/>
      <w:pgSz w:w="11906" w:h="16838"/>
      <w:pgMar w:top="195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982" w:rsidRDefault="00307982">
      <w:pPr>
        <w:spacing w:after="0" w:line="240" w:lineRule="auto"/>
      </w:pPr>
      <w:r>
        <w:separator/>
      </w:r>
    </w:p>
  </w:endnote>
  <w:endnote w:type="continuationSeparator" w:id="0">
    <w:p w:rsidR="00307982" w:rsidRDefault="00307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982" w:rsidRDefault="00307982">
      <w:pPr>
        <w:spacing w:after="0" w:line="240" w:lineRule="auto"/>
      </w:pPr>
      <w:r>
        <w:separator/>
      </w:r>
    </w:p>
  </w:footnote>
  <w:footnote w:type="continuationSeparator" w:id="0">
    <w:p w:rsidR="00307982" w:rsidRDefault="00307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8BD" w:rsidRDefault="00915881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-246380</wp:posOffset>
          </wp:positionH>
          <wp:positionV relativeFrom="paragraph">
            <wp:posOffset>-287655</wp:posOffset>
          </wp:positionV>
          <wp:extent cx="6395085" cy="973455"/>
          <wp:effectExtent l="0" t="0" r="5715" b="17145"/>
          <wp:wrapThrough wrapText="bothSides">
            <wp:wrapPolygon edited="0">
              <wp:start x="0" y="0"/>
              <wp:lineTo x="0" y="21135"/>
              <wp:lineTo x="21555" y="21135"/>
              <wp:lineTo x="21555" y="0"/>
              <wp:lineTo x="0" y="0"/>
            </wp:wrapPolygon>
          </wp:wrapThrough>
          <wp:docPr id="3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0"/>
                  <pic:cNvPicPr>
                    <a:picLocks noChangeAspect="1"/>
                  </pic:cNvPicPr>
                </pic:nvPicPr>
                <pic:blipFill>
                  <a:blip r:embed="rId1"/>
                  <a:srcRect l="7991" t="40656" r="30933" b="35387"/>
                  <a:stretch>
                    <a:fillRect/>
                  </a:stretch>
                </pic:blipFill>
                <pic:spPr>
                  <a:xfrm>
                    <a:off x="0" y="0"/>
                    <a:ext cx="6395085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691B98"/>
    <w:multiLevelType w:val="singleLevel"/>
    <w:tmpl w:val="82691B98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B4A48DD4"/>
    <w:multiLevelType w:val="singleLevel"/>
    <w:tmpl w:val="B4A48DD4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E389BCEC"/>
    <w:multiLevelType w:val="singleLevel"/>
    <w:tmpl w:val="E389BCE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C3"/>
    <w:rsid w:val="00000D8C"/>
    <w:rsid w:val="00021A00"/>
    <w:rsid w:val="000D0F44"/>
    <w:rsid w:val="00110F9A"/>
    <w:rsid w:val="00176219"/>
    <w:rsid w:val="002408BD"/>
    <w:rsid w:val="002834A8"/>
    <w:rsid w:val="002A68E0"/>
    <w:rsid w:val="002B4BF4"/>
    <w:rsid w:val="002F0C20"/>
    <w:rsid w:val="00307982"/>
    <w:rsid w:val="003519C3"/>
    <w:rsid w:val="00372728"/>
    <w:rsid w:val="00485422"/>
    <w:rsid w:val="004A150A"/>
    <w:rsid w:val="0053013D"/>
    <w:rsid w:val="005E667E"/>
    <w:rsid w:val="005F7C13"/>
    <w:rsid w:val="006379C3"/>
    <w:rsid w:val="00662576"/>
    <w:rsid w:val="00684EF4"/>
    <w:rsid w:val="00695A9D"/>
    <w:rsid w:val="006A09FF"/>
    <w:rsid w:val="006B611F"/>
    <w:rsid w:val="00727A02"/>
    <w:rsid w:val="00727EAA"/>
    <w:rsid w:val="00796137"/>
    <w:rsid w:val="007B3135"/>
    <w:rsid w:val="007C7D61"/>
    <w:rsid w:val="007E3CB4"/>
    <w:rsid w:val="007F1FF1"/>
    <w:rsid w:val="008876B5"/>
    <w:rsid w:val="008E5B40"/>
    <w:rsid w:val="00915881"/>
    <w:rsid w:val="009C7102"/>
    <w:rsid w:val="009D7521"/>
    <w:rsid w:val="00A15EBD"/>
    <w:rsid w:val="00A2372A"/>
    <w:rsid w:val="00A4065B"/>
    <w:rsid w:val="00A72965"/>
    <w:rsid w:val="00AB414D"/>
    <w:rsid w:val="00AC1185"/>
    <w:rsid w:val="00B946E1"/>
    <w:rsid w:val="00B94A6A"/>
    <w:rsid w:val="00BB319A"/>
    <w:rsid w:val="00C1432A"/>
    <w:rsid w:val="00C46462"/>
    <w:rsid w:val="00D12A4E"/>
    <w:rsid w:val="00D52981"/>
    <w:rsid w:val="00D978C5"/>
    <w:rsid w:val="00EB3090"/>
    <w:rsid w:val="00EC288B"/>
    <w:rsid w:val="00F0721B"/>
    <w:rsid w:val="00F402C8"/>
    <w:rsid w:val="00F41B6B"/>
    <w:rsid w:val="00FD12A1"/>
    <w:rsid w:val="0AC82538"/>
    <w:rsid w:val="13863261"/>
    <w:rsid w:val="15910E85"/>
    <w:rsid w:val="19332622"/>
    <w:rsid w:val="38F909AB"/>
    <w:rsid w:val="3A891E9C"/>
    <w:rsid w:val="3B980543"/>
    <w:rsid w:val="402B18BA"/>
    <w:rsid w:val="41031599"/>
    <w:rsid w:val="447203E4"/>
    <w:rsid w:val="47A32C0D"/>
    <w:rsid w:val="56D44E64"/>
    <w:rsid w:val="5D6B263B"/>
    <w:rsid w:val="6E1C03AE"/>
    <w:rsid w:val="7703100E"/>
    <w:rsid w:val="77F11A97"/>
    <w:rsid w:val="7A092986"/>
    <w:rsid w:val="7D376687"/>
    <w:rsid w:val="7FA74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A196F5-B299-4702-BC97-A481A5B2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angradetextonormal">
    <w:name w:val="Body Text Indent"/>
    <w:basedOn w:val="Normal"/>
    <w:link w:val="SangradetextonormalCar"/>
    <w:uiPriority w:val="99"/>
    <w:pPr>
      <w:tabs>
        <w:tab w:val="left" w:pos="4820"/>
      </w:tabs>
      <w:spacing w:after="0" w:line="240" w:lineRule="auto"/>
      <w:ind w:left="4956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  <w:semiHidden/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a.gov.ar/co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Canovas</dc:creator>
  <cp:lastModifiedBy>msalud</cp:lastModifiedBy>
  <cp:revision>2</cp:revision>
  <dcterms:created xsi:type="dcterms:W3CDTF">2020-05-08T15:08:00Z</dcterms:created>
  <dcterms:modified xsi:type="dcterms:W3CDTF">2020-05-08T15:08:00Z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